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B0256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习近平总书记关于铸牢中华民族共同体意识的重要论述</w:t>
      </w:r>
    </w:p>
    <w:p w14:paraId="0C0C81B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方正小标宋_GBK" w:cs="Times New Roman"/>
          <w:sz w:val="44"/>
          <w:szCs w:val="44"/>
          <w:lang w:val="en-US" w:eastAsia="zh-CN"/>
        </w:rPr>
      </w:pPr>
    </w:p>
    <w:p w14:paraId="6C17AE8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要进一步铸牢中华民族共同体意识、推进中华民族共同体建设，加强党史、新中国史、改革开放史、社会主义发展史、中华民族发展史宣传教育，广泛宣传西藏自治区60年来的辉煌成就，讲好新时代西藏故事，引导各族干部群众不断增进“五个认同”。要积极创建全国民族团结进步模范区，推广普及国家通用语言文字，促进各民族交往交流交融，推动西藏与内地经济、文化、人员双向交流。要按照系统推进我国宗教中国化、加强宗教事务治理法治化的要求，引导藏传佛教与社会主义社会相适应。要强化党建引领，健全社会工作体制机制，更好凝聚服务群众，夯实社会治理基础。</w:t>
      </w:r>
    </w:p>
    <w:p w14:paraId="4EBA8B8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——2025年08月20日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w:t>
      </w:r>
      <w:r>
        <w:rPr>
          <w:rFonts w:hint="eastAsia" w:ascii="Times New Roman" w:hAnsi="Times New Roman" w:eastAsia="方正仿宋_GBK" w:cs="Times New Roman"/>
          <w:sz w:val="32"/>
          <w:szCs w:val="32"/>
          <w:lang w:val="en-US" w:eastAsia="zh-CN"/>
        </w:rPr>
        <w:t>总书记</w:t>
      </w:r>
      <w:r>
        <w:rPr>
          <w:rFonts w:hint="default" w:ascii="Times New Roman" w:hAnsi="Times New Roman" w:eastAsia="方正仿宋_GBK" w:cs="Times New Roman"/>
          <w:sz w:val="32"/>
          <w:szCs w:val="32"/>
          <w:u w:val="thick" w:color="FFB03A"/>
          <w:shd w:val="clear" w:fill="FFEFD7"/>
          <w:lang w:val="en-US" w:eastAsia="zh-CN"/>
        </w:rPr>
        <w:t>在</w:t>
      </w:r>
      <w:r>
        <w:rPr>
          <w:rFonts w:hint="default" w:ascii="Times New Roman" w:hAnsi="Times New Roman" w:eastAsia="方正仿宋_GBK" w:cs="Times New Roman"/>
          <w:sz w:val="32"/>
          <w:szCs w:val="32"/>
          <w:lang w:val="en-US" w:eastAsia="zh-CN"/>
        </w:rPr>
        <w:t>听取西藏自治区党委和政府工作汇报时</w:t>
      </w:r>
      <w:r>
        <w:rPr>
          <w:rFonts w:hint="eastAsia" w:ascii="Times New Roman" w:hAnsi="Times New Roman" w:eastAsia="方正仿宋_GBK" w:cs="Times New Roman"/>
          <w:sz w:val="32"/>
          <w:szCs w:val="32"/>
          <w:lang w:val="en-US" w:eastAsia="zh-CN"/>
        </w:rPr>
        <w:t>的讲话</w:t>
      </w:r>
    </w:p>
    <w:p w14:paraId="36BE2F57">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方正仿宋_GBK" w:cs="Times New Roman"/>
          <w:sz w:val="32"/>
          <w:szCs w:val="32"/>
          <w:lang w:val="en-US" w:eastAsia="zh-CN"/>
        </w:rPr>
      </w:pPr>
    </w:p>
    <w:p w14:paraId="10BFB36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时代新征程，党和国家的中心任务是以中国式现代化全面推进强国建设、民族复兴，这需要全国各族人民共同团结奋斗。我们要全面贯彻新时代中国特色社会主义思想特别是党关于加强和改进民族工作的重要思想，坚持以铸牢中华民族共同体意识为主线，不断推进民族团结进步事业，推动党的民族工作高质量发展。</w:t>
      </w:r>
    </w:p>
    <w:p w14:paraId="5950D1B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——2024年9月27日，习近平在全国民族团结进步表彰大会上的讲话</w:t>
      </w:r>
    </w:p>
    <w:p w14:paraId="755F11F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p>
    <w:p w14:paraId="78A08A1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u w:val="thick" w:color="4B6EE0"/>
          <w:shd w:val="clear" w:fill="DBE2F8"/>
          <w:lang w:val="en-US" w:eastAsia="zh-CN"/>
        </w:rPr>
        <w:t>各族人民都要把中华民族共同体意识牢记心</w:t>
      </w:r>
      <w:r>
        <w:rPr>
          <w:rFonts w:hint="eastAsia" w:ascii="Times New Roman" w:hAnsi="Times New Roman" w:eastAsia="方正仿宋_GBK" w:cs="Times New Roman"/>
          <w:sz w:val="32"/>
          <w:szCs w:val="32"/>
          <w:u w:val="thick" w:color="4B6EE0"/>
          <w:shd w:val="clear" w:fill="DBE2F8"/>
          <w:lang w:val="en-US" w:eastAsia="zh-CN"/>
        </w:rPr>
        <w:t>间</w:t>
      </w:r>
      <w:r>
        <w:rPr>
          <w:rFonts w:hint="default" w:ascii="Times New Roman" w:hAnsi="Times New Roman" w:eastAsia="方正仿宋_GBK" w:cs="Times New Roman"/>
          <w:sz w:val="32"/>
          <w:szCs w:val="32"/>
          <w:u w:val="thick" w:color="4B6EE0"/>
          <w:shd w:val="clear" w:fill="DBE2F8"/>
          <w:lang w:val="en-US" w:eastAsia="zh-CN"/>
        </w:rPr>
        <w:t>，融入血液，共守祖国疆土、共建美好家园，让民族团结进步之花越开越绚烂。</w:t>
      </w:r>
    </w:p>
    <w:p w14:paraId="02B163D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——2024年9月24日，习近平给普洱民族团结誓词碑盟誓代表后代的回信</w:t>
      </w:r>
    </w:p>
    <w:p w14:paraId="730B136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p>
    <w:p w14:paraId="703B424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华民族是一个大家庭，各族人民要像石榴籽一样紧紧抱在一起。要不断铸牢中华民族共同体意识，把各族人民的心紧紧连在一起，把各方面的力量广泛凝聚到一起，共同推进中国式现代化，共襄中华民族伟大复兴的盛举。</w:t>
      </w:r>
    </w:p>
    <w:p w14:paraId="1F4B49B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——2024年6月19日，习近平在宁夏银川市金凤区长城花园社区考察时的讲话</w:t>
      </w:r>
    </w:p>
    <w:p w14:paraId="792F43E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p>
    <w:p w14:paraId="775E6D9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要坚持铸牢中华民族共同体意识，切实维护民族团结和边疆稳定。民族地区要把铸牢中华民族共同体意识贯彻到发展的全过程和各方面。紧贴民生推动经济社会发展，健全社会保障体系，兜牢民生底线，着力解决群众急难愁盼问题。全面准确贯彻党的民族政策，加快建设互嵌式社会结构和社区环境，促进各族群众交往交流交融。全面贯彻党的宗教工作基本方针，坚持我国宗教中国化方向，持续治理非法宗教活动。深入推进新时代兴边富民行动，加强边境地区基础设施和公共服务设施建设，发展边境旅游等产业，努力实现边民富、边关美、边境稳、边防固。</w:t>
      </w:r>
    </w:p>
    <w:p w14:paraId="25D0FC2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——习近平2024年4月23日在新时代推动西部大开发座谈会上的讲话</w:t>
      </w:r>
    </w:p>
    <w:p w14:paraId="776DD62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bookmarkStart w:id="0" w:name="_GoBack"/>
      <w:bookmarkEnd w:id="0"/>
    </w:p>
    <w:p w14:paraId="2587A2C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铸牢中华民族共同体意识、推进新时代党的民族工作高质量发展，是全党全国各族人民的共同任务。</w:t>
      </w:r>
    </w:p>
    <w:p w14:paraId="3907C15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——2023年10月27日，习近平在二十届中央政治局第九次集体学习时的讲话</w:t>
      </w:r>
    </w:p>
    <w:p w14:paraId="76EE4AA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p>
    <w:p w14:paraId="3FBD3DB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铸牢中华民族共同体意识是新时代党的民族工作的主线，也是民族地区各项工作的主线。要把铸牢中华民族共同体意识工作抓实。无论是出台法律法规还是政策措施，都要把是否有利于强化中华民族的共同性、增强中华民族共同体意识作为首要考虑。</w:t>
      </w:r>
    </w:p>
    <w:p w14:paraId="57B7C96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——2023年8月26日，习近平在听取新疆维吾尔自治区党委和政府、新疆生产建设兵团工作汇报时的讲话</w:t>
      </w:r>
    </w:p>
    <w:p w14:paraId="059773D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p>
    <w:p w14:paraId="113D35D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华民族共同体意识是民族团结之本。要坚定不移走中国特色解决民族问题的正确道路，推动各民族坚定对伟大祖国、中华民族、中华文化、中国共产党、中国特色社会主义的高度认同，引导各族群众牢固树立休戚与共、荣辱与共、生死与共、命运与共的共同体理念。</w:t>
      </w:r>
    </w:p>
    <w:p w14:paraId="7AD7D80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——2022年7月29日，习近平在中央统战工作会议上的讲话</w:t>
      </w:r>
    </w:p>
    <w:p w14:paraId="3E2F258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p>
    <w:p w14:paraId="564B14A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必须以铸牢中华民族共同体意识为新时代党的民族工作的主线，推动各民族坚定对伟大祖国、中华民族、中华文化、中国共产党、中国特色社会主义的高度认同，不断推进中华民族共同体建设。</w:t>
      </w:r>
    </w:p>
    <w:p w14:paraId="624CE57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——2021年8月27日，习近平在中央民族工作会议上的讲话</w:t>
      </w:r>
    </w:p>
    <w:p w14:paraId="1AE5B72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p>
    <w:p w14:paraId="089B450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要坚持走中国特色解决民族问题的正确道路，全面深入持久开展民族团结进步创建，打牢中华民族共同体思想基础。</w:t>
      </w:r>
    </w:p>
    <w:p w14:paraId="48C173C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——2020年1月21日，习近平在听取云南省委和省政府工作汇报时的讲话</w:t>
      </w:r>
    </w:p>
    <w:p w14:paraId="0717E87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p>
    <w:p w14:paraId="362C9BA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各族人民亲如一家，是中华民族伟大复兴必定要实现的根本保证。实现中华民族伟大复兴的中国梦，就要以铸牢中华民族共同体意识为主线，把民族团结进步事业作为基础性事业抓紧抓好。</w:t>
      </w:r>
    </w:p>
    <w:p w14:paraId="6CFF638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——2019年9月27日，习近平在全国民族团结进步表彰大会上的讲话</w:t>
      </w:r>
    </w:p>
    <w:p w14:paraId="14353FD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p>
    <w:p w14:paraId="09CD284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加强民族团结，基础在于搞好民族团结进步教育，建设各民族共有精神家园。要深入践行守望相助理念，深化民族团结进步教育，铸牢中华民族共同体意识，促进各民族像石榴籽一样紧紧抱在一起，共同守卫祖国边疆、共同创造美好生活。</w:t>
      </w:r>
    </w:p>
    <w:p w14:paraId="1EE8D96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——2018年3月5日，习近平在参加十三届全国人大一次会议内蒙古代表团审议时的讲话</w:t>
      </w:r>
    </w:p>
    <w:p w14:paraId="721DA4E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p>
    <w:p w14:paraId="7FD3550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全面贯彻党的民族政策，深化民族团结进步教育，铸牢中华民族共同体意识，加强各民族交往交流交融，促进各民族像石榴籽一样紧紧抱在一起，共同团结奋斗、共同繁荣发展。</w:t>
      </w:r>
    </w:p>
    <w:p w14:paraId="78B4640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——2017年10月18日，习近平在中国共产党第十九次全国代表大会上的报告</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3765ABD"/>
    <w:rsid w:val="07F2113F"/>
    <w:rsid w:val="0DD278EC"/>
    <w:rsid w:val="0F374FF0"/>
    <w:rsid w:val="14653790"/>
    <w:rsid w:val="165E05FB"/>
    <w:rsid w:val="1666025D"/>
    <w:rsid w:val="16C3748A"/>
    <w:rsid w:val="17FA6613"/>
    <w:rsid w:val="18655FC3"/>
    <w:rsid w:val="1CFE1B1D"/>
    <w:rsid w:val="225516C0"/>
    <w:rsid w:val="255614AE"/>
    <w:rsid w:val="287E25D5"/>
    <w:rsid w:val="2A2A2602"/>
    <w:rsid w:val="33B53774"/>
    <w:rsid w:val="3515518B"/>
    <w:rsid w:val="39ED3894"/>
    <w:rsid w:val="3E4C7FE1"/>
    <w:rsid w:val="406C50F2"/>
    <w:rsid w:val="51D05FDD"/>
    <w:rsid w:val="58631B0A"/>
    <w:rsid w:val="594903C6"/>
    <w:rsid w:val="5C817409"/>
    <w:rsid w:val="5CD645D9"/>
    <w:rsid w:val="5CE13766"/>
    <w:rsid w:val="5D6D1BA9"/>
    <w:rsid w:val="657778C0"/>
    <w:rsid w:val="681C3140"/>
    <w:rsid w:val="69782D5D"/>
    <w:rsid w:val="6CCB3AEB"/>
    <w:rsid w:val="713F514E"/>
    <w:rsid w:val="72AC1EB4"/>
    <w:rsid w:val="738E71F3"/>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6</Pages>
  <Words>2081</Words>
  <Characters>2118</Characters>
  <Lines>12</Lines>
  <Paragraphs>3</Paragraphs>
  <TotalTime>21</TotalTime>
  <ScaleCrop>false</ScaleCrop>
  <LinksUpToDate>false</LinksUpToDate>
  <CharactersWithSpaces>2118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韶华倾负</cp:lastModifiedBy>
  <dcterms:modified xsi:type="dcterms:W3CDTF">2025-09-15T08:31:02Z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EC82B6D590C645C4A85593580E8B767C_13</vt:lpwstr>
  </property>
  <property fmtid="{D5CDD505-2E9C-101B-9397-08002B2CF9AE}" pid="4" name="KSOTemplateDocerSaveRecord">
    <vt:lpwstr>eyJoZGlkIjoiZWQ3NzI5OTE3NDY1MGU4Y2MwMzRlZjI1MzQxMTA2MGYiLCJ1c2VySWQiOiIyNzIzNTc3OTMifQ==</vt:lpwstr>
  </property>
</Properties>
</file>