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E8912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="方正小标宋_GBK" w:eastAsia="方正小标宋_GBK"/>
          <w:sz w:val="44"/>
          <w:szCs w:val="44"/>
          <w:lang w:val="en-US" w:eastAsia="zh-CN"/>
        </w:rPr>
      </w:pPr>
      <w:r>
        <w:rPr>
          <w:rFonts w:hint="eastAsia" w:ascii="方正小标宋_GBK" w:eastAsia="方正小标宋_GBK"/>
          <w:sz w:val="44"/>
          <w:szCs w:val="44"/>
          <w:lang w:val="en-US" w:eastAsia="zh-CN"/>
        </w:rPr>
        <w:t>习近平总书记关于党的建设和组织工作的</w:t>
      </w:r>
    </w:p>
    <w:p w14:paraId="1025601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="方正仿宋_GBK" w:hAnsi="微软雅黑" w:eastAsia="方正仿宋_GBK"/>
          <w:sz w:val="32"/>
          <w:szCs w:val="32"/>
          <w:lang w:val="en-US" w:eastAsia="zh-CN"/>
        </w:rPr>
      </w:pPr>
      <w:r>
        <w:rPr>
          <w:rFonts w:hint="eastAsia" w:ascii="方正小标宋_GBK" w:eastAsia="方正小标宋_GBK"/>
          <w:sz w:val="44"/>
          <w:szCs w:val="44"/>
          <w:lang w:val="en-US" w:eastAsia="zh-CN"/>
        </w:rPr>
        <w:t>重要指示</w:t>
      </w:r>
    </w:p>
    <w:p w14:paraId="07447FD0">
      <w:pPr>
        <w:jc w:val="center"/>
        <w:rPr>
          <w:rFonts w:hint="eastAsia" w:ascii="方正仿宋_GBK" w:hAnsi="微软雅黑" w:eastAsia="方正仿宋_GBK"/>
          <w:sz w:val="32"/>
          <w:szCs w:val="32"/>
        </w:rPr>
      </w:pPr>
      <w:r>
        <w:rPr>
          <w:rFonts w:hint="eastAsia" w:ascii="方正仿宋_GBK" w:hAnsi="微软雅黑" w:eastAsia="方正仿宋_GBK"/>
          <w:sz w:val="32"/>
          <w:szCs w:val="32"/>
        </w:rPr>
        <w:t>（2023年6月26日）</w:t>
      </w:r>
    </w:p>
    <w:p w14:paraId="16CA34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K" w:hAnsi="微软雅黑" w:eastAsia="方正仿宋_GBK"/>
          <w:sz w:val="32"/>
          <w:szCs w:val="32"/>
        </w:rPr>
      </w:pPr>
      <w:r>
        <w:rPr>
          <w:rFonts w:hint="eastAsia" w:ascii="方正仿宋_GBK" w:hAnsi="微软雅黑" w:eastAsia="方正仿宋_GBK"/>
          <w:sz w:val="32"/>
          <w:szCs w:val="32"/>
        </w:rPr>
        <w:t>全面建设社会主义现代化国家，全面推进中华民族伟大复兴，关键在党，关键在人。党的十八大以来，党中央坚持和加强党的全面领导，坚持党要管党、全面从严治党，提出并实施一系列新理念新思想新战略，开辟了百年大党自我革命新境界。各级党委及其组织部门深入贯彻落实党中央决策部署，紧紧围绕全面从严治党主题主线，以党的政治建设为统领，扎实做好理论武装、选贤任能、强基固本、育才聚才各项工作，为全面建成小康社会、开启全面建设社会主义现代化国家新征程作出了积极贡献。</w:t>
      </w:r>
    </w:p>
    <w:p w14:paraId="3457ED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K" w:hAnsi="微软雅黑" w:eastAsia="方正仿宋_GBK"/>
          <w:sz w:val="32"/>
          <w:szCs w:val="32"/>
        </w:rPr>
      </w:pPr>
      <w:r>
        <w:rPr>
          <w:rFonts w:hint="eastAsia" w:ascii="方正仿宋_GBK" w:hAnsi="微软雅黑" w:eastAsia="方正仿宋_GBK"/>
          <w:sz w:val="32"/>
          <w:szCs w:val="32"/>
        </w:rPr>
        <w:t>实现党在新时代新征程的使命任务，党的建设和组织工作要有新担当新作为。要坚持以新时代中国特色社会主义思想为指导，全面贯彻党的二十大精神，深刻领会党中央关于党的建设的重要思想，深入落实新时代党的建设总要求和新时代党的组织路线，深入推进新时代党的建设新的伟大工程，以坚持和加强党中央集中统一领导为最高原则，以忠诚为党护党、全力兴党强党为根本使命，以解决大党独有难题、健全全面从严治党体系为重大任务，坚持不懈用党的创新理论统一全党思想意志行动，不断严密上下贯通、执行有力的组织体系，着力建强堪当民族复兴重任的高素质执政骨干队伍，加快建设世界重要人才中心和创新高地，持续深化模范部门和过硬队伍建设，不断提高组织工作质量，为更好地以党的伟大自我革命引领伟大社会革命，推进强国建设、民族复兴伟业提供坚强组织保证。</w:t>
      </w:r>
    </w:p>
    <w:p w14:paraId="25C49C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K" w:hAnsi="微软雅黑" w:eastAsia="方正仿宋_GBK"/>
          <w:sz w:val="32"/>
          <w:szCs w:val="32"/>
        </w:rPr>
      </w:pPr>
      <w:bookmarkStart w:id="0" w:name="_GoBack"/>
      <w:bookmarkEnd w:id="0"/>
      <w:r>
        <w:rPr>
          <w:rFonts w:hint="eastAsia" w:ascii="方正仿宋_GBK" w:hAnsi="微软雅黑" w:eastAsia="方正仿宋_GBK"/>
          <w:sz w:val="32"/>
          <w:szCs w:val="32"/>
        </w:rPr>
        <w:t>我们即将迎来中国共产党成立102周年，我代表党中央，向全国广大共产党员致以节日的问候！</w:t>
      </w:r>
    </w:p>
    <w:p w14:paraId="3BB516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K" w:hAnsi="微软雅黑" w:eastAsia="方正仿宋_GBK"/>
          <w:sz w:val="32"/>
          <w:szCs w:val="32"/>
        </w:rPr>
      </w:pPr>
    </w:p>
    <w:sectPr>
      <w:pgSz w:w="11906" w:h="16838"/>
      <w:pgMar w:top="1701" w:right="1474" w:bottom="1417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8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Q3NzI5OTE3NDY1MGU4Y2MwMzRlZjI1MzQxMTA2MGYifQ=="/>
  </w:docVars>
  <w:rsids>
    <w:rsidRoot w:val="00951249"/>
    <w:rsid w:val="00083A3D"/>
    <w:rsid w:val="00107557"/>
    <w:rsid w:val="006707AB"/>
    <w:rsid w:val="00951249"/>
    <w:rsid w:val="009D49BB"/>
    <w:rsid w:val="00A5594D"/>
    <w:rsid w:val="00A95838"/>
    <w:rsid w:val="00CA01FA"/>
    <w:rsid w:val="07F2113F"/>
    <w:rsid w:val="0D7E31C3"/>
    <w:rsid w:val="0F374FF0"/>
    <w:rsid w:val="14653790"/>
    <w:rsid w:val="165E05FB"/>
    <w:rsid w:val="1666025D"/>
    <w:rsid w:val="17FA6613"/>
    <w:rsid w:val="18655FC3"/>
    <w:rsid w:val="1CFE1B1D"/>
    <w:rsid w:val="1D51776F"/>
    <w:rsid w:val="255614AE"/>
    <w:rsid w:val="2A2A2602"/>
    <w:rsid w:val="3515518B"/>
    <w:rsid w:val="39ED3894"/>
    <w:rsid w:val="3E4C7FE1"/>
    <w:rsid w:val="3FD423FA"/>
    <w:rsid w:val="406C50F2"/>
    <w:rsid w:val="51D05FDD"/>
    <w:rsid w:val="58631B0A"/>
    <w:rsid w:val="594903C6"/>
    <w:rsid w:val="5C817409"/>
    <w:rsid w:val="5CD645D9"/>
    <w:rsid w:val="5CE13766"/>
    <w:rsid w:val="60830402"/>
    <w:rsid w:val="657778C0"/>
    <w:rsid w:val="681C3140"/>
    <w:rsid w:val="69782D5D"/>
    <w:rsid w:val="6CCB3AEB"/>
    <w:rsid w:val="713F514E"/>
    <w:rsid w:val="71704D9F"/>
    <w:rsid w:val="72AC1EB4"/>
    <w:rsid w:val="74454183"/>
    <w:rsid w:val="776D1B6E"/>
    <w:rsid w:val="79690914"/>
    <w:rsid w:val="7B9C1CE2"/>
    <w:rsid w:val="7E301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8">
    <w:name w:val="Strong"/>
    <w:basedOn w:val="7"/>
    <w:qFormat/>
    <w:uiPriority w:val="22"/>
    <w:rPr>
      <w:b/>
    </w:rPr>
  </w:style>
  <w:style w:type="character" w:customStyle="1" w:styleId="9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重庆化工职业学院</Company>
  <Pages>2</Pages>
  <Words>641</Words>
  <Characters>647</Characters>
  <Lines>12</Lines>
  <Paragraphs>3</Paragraphs>
  <TotalTime>0</TotalTime>
  <ScaleCrop>false</ScaleCrop>
  <LinksUpToDate>false</LinksUpToDate>
  <CharactersWithSpaces>653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2024-06-12T05:34:00Z</dcterms:created>
  <dc:creator>杨雅涵</dc:creator>
  <cp:lastModifiedBy>hq</cp:lastModifiedBy>
  <dcterms:modified xsi:type="dcterms:W3CDTF">2025-06-30T07:40:41Z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417FDC7D218645F185BF9F376C0A1DDE_13</vt:lpwstr>
  </property>
  <property fmtid="{D5CDD505-2E9C-101B-9397-08002B2CF9AE}" pid="4" name="KSOTemplateDocerSaveRecord">
    <vt:lpwstr>eyJoZGlkIjoiZWQ3NzI5OTE3NDY1MGU4Y2MwMzRlZjI1MzQxMTA2MGYifQ==</vt:lpwstr>
  </property>
</Properties>
</file>